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E3AE" w14:textId="77777777" w:rsidR="00033376" w:rsidRPr="00033376" w:rsidRDefault="00033376" w:rsidP="00033376">
      <w:pPr>
        <w:jc w:val="center"/>
        <w:rPr>
          <w:rFonts w:ascii="ColumnaSolSCD" w:hAnsi="ColumnaSolSCD"/>
          <w:b/>
          <w:sz w:val="32"/>
          <w:szCs w:val="32"/>
        </w:rPr>
      </w:pPr>
      <w:r w:rsidRPr="00033376">
        <w:rPr>
          <w:rFonts w:ascii="ColumnaSolSCD" w:hAnsi="ColumnaSolSCD"/>
          <w:b/>
          <w:sz w:val="32"/>
          <w:szCs w:val="32"/>
        </w:rPr>
        <w:t>LEIEKONTRAKT FOR GARASJER I VESTLUND BORETTSLAG</w:t>
      </w:r>
    </w:p>
    <w:p w14:paraId="2AFD8604" w14:textId="77777777" w:rsidR="00033376" w:rsidRDefault="00033376" w:rsidP="0003337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2988"/>
        <w:gridCol w:w="2996"/>
      </w:tblGrid>
      <w:tr w:rsidR="00033376" w:rsidRPr="001F1839" w14:paraId="1446FCC5" w14:textId="77777777" w:rsidTr="001F1839">
        <w:trPr>
          <w:trHeight w:val="400"/>
        </w:trPr>
        <w:tc>
          <w:tcPr>
            <w:tcW w:w="3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C1395CD" w14:textId="77777777" w:rsidR="00033376" w:rsidRPr="001F1839" w:rsidRDefault="00033376" w:rsidP="001F1839">
            <w:pPr>
              <w:jc w:val="center"/>
              <w:rPr>
                <w:rFonts w:ascii="Bookman Old Style" w:hAnsi="Bookman Old Style"/>
              </w:rPr>
            </w:pPr>
            <w:r w:rsidRPr="001F1839">
              <w:rPr>
                <w:rFonts w:ascii="Bookman Old Style" w:hAnsi="Bookman Old Style"/>
              </w:rPr>
              <w:t>PLASSNUMMER</w:t>
            </w:r>
          </w:p>
        </w:tc>
        <w:tc>
          <w:tcPr>
            <w:tcW w:w="307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FC6CE41" w14:textId="77777777" w:rsidR="00033376" w:rsidRPr="001F1839" w:rsidRDefault="00033376" w:rsidP="001F1839">
            <w:pPr>
              <w:jc w:val="center"/>
              <w:rPr>
                <w:rFonts w:ascii="Bookman Old Style" w:hAnsi="Bookman Old Style"/>
              </w:rPr>
            </w:pPr>
            <w:r w:rsidRPr="001F1839">
              <w:rPr>
                <w:rFonts w:ascii="Bookman Old Style" w:hAnsi="Bookman Old Style"/>
              </w:rPr>
              <w:t>LØPENUMMER</w:t>
            </w:r>
          </w:p>
        </w:tc>
        <w:tc>
          <w:tcPr>
            <w:tcW w:w="307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89FFC78" w14:textId="77777777" w:rsidR="00033376" w:rsidRPr="001F1839" w:rsidRDefault="00033376" w:rsidP="001F1839">
            <w:pPr>
              <w:jc w:val="center"/>
              <w:rPr>
                <w:rFonts w:ascii="Bookman Old Style" w:hAnsi="Bookman Old Style"/>
              </w:rPr>
            </w:pPr>
            <w:r w:rsidRPr="001F1839">
              <w:rPr>
                <w:rFonts w:ascii="Bookman Old Style" w:hAnsi="Bookman Old Style"/>
              </w:rPr>
              <w:t>LEILIGHETSNR.</w:t>
            </w:r>
          </w:p>
        </w:tc>
      </w:tr>
      <w:tr w:rsidR="00033376" w:rsidRPr="001F1839" w14:paraId="7154A542" w14:textId="77777777" w:rsidTr="001F1839">
        <w:trPr>
          <w:trHeight w:val="547"/>
        </w:trPr>
        <w:tc>
          <w:tcPr>
            <w:tcW w:w="307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7FDF8" w14:textId="77777777" w:rsidR="00033376" w:rsidRPr="001F1839" w:rsidRDefault="00033376" w:rsidP="001F1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F9329" w14:textId="77777777" w:rsidR="00033376" w:rsidRPr="001F1839" w:rsidRDefault="00033376" w:rsidP="001F1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47ED1" w14:textId="77777777" w:rsidR="00033376" w:rsidRPr="001F1839" w:rsidRDefault="00033376" w:rsidP="001F183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FE66777" w14:textId="77777777" w:rsidR="00033376" w:rsidRDefault="00033376" w:rsidP="00033376">
      <w:pPr>
        <w:jc w:val="center"/>
        <w:rPr>
          <w:rFonts w:ascii="Bookman Old Style" w:hAnsi="Bookman Old Style"/>
        </w:rPr>
      </w:pP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920"/>
        <w:gridCol w:w="2040"/>
        <w:gridCol w:w="1530"/>
        <w:gridCol w:w="450"/>
      </w:tblGrid>
      <w:tr w:rsidR="00547A6B" w:rsidRPr="001F1839" w14:paraId="3CE7F7F0" w14:textId="315772A1" w:rsidTr="00547A6B">
        <w:trPr>
          <w:gridAfter w:val="1"/>
          <w:wAfter w:w="450" w:type="dxa"/>
          <w:trHeight w:val="567"/>
        </w:trPr>
        <w:tc>
          <w:tcPr>
            <w:tcW w:w="3168" w:type="dxa"/>
            <w:vAlign w:val="center"/>
          </w:tcPr>
          <w:p w14:paraId="02DF0DCE" w14:textId="77777777" w:rsidR="0096499D" w:rsidRPr="001F1839" w:rsidRDefault="0096499D" w:rsidP="002B4DD0">
            <w:pPr>
              <w:rPr>
                <w:rFonts w:ascii="Bookman Old Style" w:hAnsi="Bookman Old Style"/>
              </w:rPr>
            </w:pPr>
            <w:r w:rsidRPr="001F1839">
              <w:rPr>
                <w:rFonts w:ascii="Bookman Old Style" w:hAnsi="Bookman Old Style"/>
              </w:rPr>
              <w:t>Nytt Leieforhold:</w:t>
            </w:r>
          </w:p>
        </w:tc>
        <w:tc>
          <w:tcPr>
            <w:tcW w:w="1920" w:type="dxa"/>
            <w:vAlign w:val="center"/>
          </w:tcPr>
          <w:p w14:paraId="3B5901C2" w14:textId="77777777" w:rsidR="0096499D" w:rsidRPr="00C7597C" w:rsidRDefault="0096499D" w:rsidP="002B4DD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C41F" w14:textId="77777777" w:rsidR="00405EFD" w:rsidRPr="00C7597C" w:rsidRDefault="00405EFD" w:rsidP="00405EFD">
            <w:pPr>
              <w:rPr>
                <w:sz w:val="28"/>
                <w:szCs w:val="28"/>
              </w:rPr>
            </w:pPr>
          </w:p>
          <w:p w14:paraId="02D559D7" w14:textId="4DD1EC44" w:rsidR="00405EFD" w:rsidRPr="00C7597C" w:rsidRDefault="00405EFD" w:rsidP="00405EFD">
            <w:pPr>
              <w:rPr>
                <w:sz w:val="28"/>
                <w:szCs w:val="28"/>
              </w:rPr>
            </w:pPr>
            <w:r w:rsidRPr="00C7597C">
              <w:rPr>
                <w:sz w:val="28"/>
                <w:szCs w:val="28"/>
              </w:rPr>
              <w:t>REG</w:t>
            </w:r>
            <w:r w:rsidR="00C7597C" w:rsidRPr="00C7597C">
              <w:rPr>
                <w:sz w:val="28"/>
                <w:szCs w:val="28"/>
              </w:rPr>
              <w:t>.NR:</w:t>
            </w:r>
          </w:p>
        </w:tc>
      </w:tr>
      <w:tr w:rsidR="0096499D" w:rsidRPr="001F1839" w14:paraId="2E1AC2B4" w14:textId="77777777" w:rsidTr="0056032C">
        <w:trPr>
          <w:gridAfter w:val="3"/>
          <w:wAfter w:w="4020" w:type="dxa"/>
          <w:trHeight w:val="567"/>
        </w:trPr>
        <w:tc>
          <w:tcPr>
            <w:tcW w:w="3168" w:type="dxa"/>
            <w:vAlign w:val="center"/>
          </w:tcPr>
          <w:p w14:paraId="16138AD0" w14:textId="77777777" w:rsidR="0096499D" w:rsidRPr="001F1839" w:rsidRDefault="0096499D" w:rsidP="002B4DD0">
            <w:pPr>
              <w:rPr>
                <w:rFonts w:ascii="Bookman Old Style" w:hAnsi="Bookman Old Style"/>
              </w:rPr>
            </w:pPr>
            <w:r w:rsidRPr="001F1839">
              <w:rPr>
                <w:rFonts w:ascii="Bookman Old Style" w:hAnsi="Bookman Old Style"/>
              </w:rPr>
              <w:t>Oppsigelse leieforhold:</w:t>
            </w:r>
          </w:p>
        </w:tc>
        <w:tc>
          <w:tcPr>
            <w:tcW w:w="1920" w:type="dxa"/>
            <w:vAlign w:val="center"/>
          </w:tcPr>
          <w:p w14:paraId="660CCB91" w14:textId="77777777" w:rsidR="0096499D" w:rsidRPr="001F1839" w:rsidRDefault="0096499D" w:rsidP="002B4DD0">
            <w:pPr>
              <w:rPr>
                <w:rFonts w:ascii="Bookman Old Style" w:hAnsi="Bookman Old Style"/>
              </w:rPr>
            </w:pPr>
          </w:p>
        </w:tc>
      </w:tr>
      <w:tr w:rsidR="0065291B" w:rsidRPr="001F1839" w14:paraId="65BC0ECD" w14:textId="77777777" w:rsidTr="0056032C">
        <w:trPr>
          <w:trHeight w:val="567"/>
        </w:trPr>
        <w:tc>
          <w:tcPr>
            <w:tcW w:w="3168" w:type="dxa"/>
            <w:vAlign w:val="center"/>
          </w:tcPr>
          <w:p w14:paraId="283B8E51" w14:textId="77777777" w:rsidR="0065291B" w:rsidRPr="001F1839" w:rsidRDefault="0065291B" w:rsidP="002B4DD0">
            <w:pPr>
              <w:rPr>
                <w:rFonts w:ascii="Bookman Old Style" w:hAnsi="Bookman Old Style"/>
              </w:rPr>
            </w:pPr>
            <w:r w:rsidRPr="001F1839">
              <w:rPr>
                <w:rFonts w:ascii="Bookman Old Style" w:hAnsi="Bookman Old Style"/>
              </w:rPr>
              <w:t>Endring leieforhold</w:t>
            </w:r>
            <w:r w:rsidR="00C06339" w:rsidRPr="001F1839">
              <w:rPr>
                <w:rFonts w:ascii="Bookman Old Style" w:hAnsi="Bookman Old Style"/>
              </w:rPr>
              <w:t>:</w:t>
            </w:r>
          </w:p>
        </w:tc>
        <w:tc>
          <w:tcPr>
            <w:tcW w:w="1920" w:type="dxa"/>
            <w:vAlign w:val="center"/>
          </w:tcPr>
          <w:p w14:paraId="00B136D4" w14:textId="77777777" w:rsidR="0065291B" w:rsidRPr="001F1839" w:rsidRDefault="0065291B" w:rsidP="002B4DD0">
            <w:pPr>
              <w:rPr>
                <w:rFonts w:ascii="Bookman Old Style" w:hAnsi="Bookman Old Style"/>
              </w:rPr>
            </w:pPr>
          </w:p>
        </w:tc>
        <w:tc>
          <w:tcPr>
            <w:tcW w:w="2040" w:type="dxa"/>
            <w:vAlign w:val="center"/>
          </w:tcPr>
          <w:p w14:paraId="25E4C7F2" w14:textId="77777777" w:rsidR="0065291B" w:rsidRPr="001F1839" w:rsidRDefault="002B4DD0" w:rsidP="002B4DD0">
            <w:pPr>
              <w:rPr>
                <w:rFonts w:ascii="Bookman Old Style" w:hAnsi="Bookman Old Style"/>
              </w:rPr>
            </w:pPr>
            <w:r w:rsidRPr="001F1839">
              <w:rPr>
                <w:rFonts w:ascii="Bookman Old Style" w:hAnsi="Bookman Old Style"/>
              </w:rPr>
              <w:t>NYTT PLASSNR:</w:t>
            </w:r>
          </w:p>
        </w:tc>
        <w:tc>
          <w:tcPr>
            <w:tcW w:w="1980" w:type="dxa"/>
            <w:gridSpan w:val="2"/>
            <w:vAlign w:val="center"/>
          </w:tcPr>
          <w:p w14:paraId="317FEB71" w14:textId="77777777" w:rsidR="0065291B" w:rsidRPr="001F1839" w:rsidRDefault="0065291B" w:rsidP="002B4DD0">
            <w:pPr>
              <w:rPr>
                <w:rFonts w:ascii="Bookman Old Style" w:hAnsi="Bookman Old Style"/>
              </w:rPr>
            </w:pPr>
          </w:p>
        </w:tc>
      </w:tr>
    </w:tbl>
    <w:p w14:paraId="2EF691BD" w14:textId="77777777" w:rsidR="0096499D" w:rsidRDefault="0096499D" w:rsidP="0096499D">
      <w:pPr>
        <w:rPr>
          <w:rFonts w:ascii="Bookman Old Style" w:hAnsi="Bookman Old Style"/>
        </w:rPr>
      </w:pPr>
    </w:p>
    <w:p w14:paraId="100E7605" w14:textId="77777777" w:rsidR="0096499D" w:rsidRPr="008634DA" w:rsidRDefault="0096499D" w:rsidP="0096499D">
      <w:pPr>
        <w:rPr>
          <w:rFonts w:ascii="Bookman Old Style" w:hAnsi="Bookman Old Style"/>
          <w:b/>
        </w:rPr>
      </w:pPr>
      <w:r w:rsidRPr="008634DA">
        <w:rPr>
          <w:rFonts w:ascii="Bookman Old Style" w:hAnsi="Bookman Old Style"/>
          <w:b/>
        </w:rPr>
        <w:t>Det inngås herved følgende leiekontrakt mellom Vestlund Borettslag som utleier og leietaker</w:t>
      </w:r>
    </w:p>
    <w:p w14:paraId="1EB34C90" w14:textId="77777777" w:rsidR="0096499D" w:rsidRPr="008634DA" w:rsidRDefault="0096499D" w:rsidP="0096499D">
      <w:pPr>
        <w:rPr>
          <w:rFonts w:ascii="Bookman Old Style" w:hAnsi="Bookman Old Style"/>
          <w:sz w:val="20"/>
          <w:szCs w:val="20"/>
        </w:rPr>
      </w:pPr>
    </w:p>
    <w:p w14:paraId="0A18FDBA" w14:textId="77777777" w:rsidR="0096499D" w:rsidRPr="008634DA" w:rsidRDefault="0096499D" w:rsidP="0096499D">
      <w:pPr>
        <w:rPr>
          <w:rFonts w:ascii="Bookman Old Style" w:hAnsi="Bookman Old Style"/>
          <w:sz w:val="20"/>
          <w:szCs w:val="20"/>
        </w:rPr>
      </w:pPr>
      <w:r w:rsidRPr="008634DA">
        <w:rPr>
          <w:rFonts w:ascii="Bookman Old Style" w:hAnsi="Bookman Old Style"/>
          <w:sz w:val="20"/>
          <w:szCs w:val="20"/>
        </w:rPr>
        <w:t>Leietakers navn: …………………………………………………………………………….</w:t>
      </w:r>
    </w:p>
    <w:p w14:paraId="1A626871" w14:textId="77777777" w:rsidR="0096499D" w:rsidRPr="008634DA" w:rsidRDefault="0096499D" w:rsidP="0096499D">
      <w:pPr>
        <w:rPr>
          <w:rFonts w:ascii="Bookman Old Style" w:hAnsi="Bookman Old Style"/>
          <w:sz w:val="20"/>
          <w:szCs w:val="20"/>
        </w:rPr>
      </w:pPr>
    </w:p>
    <w:p w14:paraId="28FDA894" w14:textId="77777777" w:rsidR="0096499D" w:rsidRPr="008634DA" w:rsidRDefault="0096499D" w:rsidP="0096499D">
      <w:pPr>
        <w:rPr>
          <w:rFonts w:ascii="Bookman Old Style" w:hAnsi="Bookman Old Style"/>
          <w:sz w:val="20"/>
          <w:szCs w:val="20"/>
        </w:rPr>
      </w:pPr>
      <w:r w:rsidRPr="008634DA">
        <w:rPr>
          <w:rFonts w:ascii="Bookman Old Style" w:hAnsi="Bookman Old Style"/>
          <w:sz w:val="20"/>
          <w:szCs w:val="20"/>
        </w:rPr>
        <w:t>Adresse: ……………………………………………………………………………………….</w:t>
      </w:r>
    </w:p>
    <w:p w14:paraId="58F51594" w14:textId="77777777" w:rsidR="0096499D" w:rsidRPr="008634DA" w:rsidRDefault="0096499D" w:rsidP="0096499D">
      <w:pPr>
        <w:rPr>
          <w:rFonts w:ascii="Bookman Old Style" w:hAnsi="Bookman Old Style"/>
          <w:sz w:val="20"/>
          <w:szCs w:val="20"/>
        </w:rPr>
      </w:pPr>
    </w:p>
    <w:p w14:paraId="4D054C55" w14:textId="77777777" w:rsidR="0096499D" w:rsidRDefault="0096499D" w:rsidP="0096499D">
      <w:pPr>
        <w:rPr>
          <w:rFonts w:ascii="Bookman Old Style" w:hAnsi="Bookman Old Style"/>
          <w:sz w:val="20"/>
          <w:szCs w:val="20"/>
        </w:rPr>
      </w:pPr>
      <w:r w:rsidRPr="008634DA">
        <w:rPr>
          <w:rFonts w:ascii="Bookman Old Style" w:hAnsi="Bookman Old Style"/>
          <w:sz w:val="20"/>
          <w:szCs w:val="20"/>
        </w:rPr>
        <w:t>Poststed: 5145 FYLLINGSDALEN</w:t>
      </w:r>
    </w:p>
    <w:p w14:paraId="145FCC9E" w14:textId="77777777" w:rsidR="0056032C" w:rsidRPr="008634DA" w:rsidRDefault="0056032C" w:rsidP="0096499D">
      <w:pPr>
        <w:rPr>
          <w:rFonts w:ascii="Bookman Old Style" w:hAnsi="Bookman Old Style"/>
          <w:sz w:val="20"/>
          <w:szCs w:val="20"/>
        </w:rPr>
      </w:pPr>
    </w:p>
    <w:p w14:paraId="68863A1C" w14:textId="77777777" w:rsidR="0065291B" w:rsidRPr="008634DA" w:rsidRDefault="0065291B" w:rsidP="0096499D">
      <w:pPr>
        <w:rPr>
          <w:rFonts w:ascii="Bookman Old Style" w:hAnsi="Bookman Old Style"/>
          <w:sz w:val="20"/>
          <w:szCs w:val="20"/>
        </w:rPr>
      </w:pPr>
    </w:p>
    <w:p w14:paraId="4F876222" w14:textId="77777777" w:rsidR="002F6B7B" w:rsidRPr="008634DA" w:rsidRDefault="002F6B7B" w:rsidP="002F6B7B">
      <w:pPr>
        <w:rPr>
          <w:rFonts w:ascii="Bookman Old Style" w:hAnsi="Bookman Old Style"/>
          <w:sz w:val="20"/>
          <w:szCs w:val="20"/>
        </w:rPr>
      </w:pPr>
      <w:r w:rsidRPr="008634DA">
        <w:rPr>
          <w:rFonts w:ascii="Bookman Old Style" w:hAnsi="Bookman Old Style"/>
          <w:sz w:val="20"/>
          <w:szCs w:val="20"/>
        </w:rPr>
        <w:t>1.</w:t>
      </w:r>
      <w:r w:rsidRPr="008634DA">
        <w:rPr>
          <w:rFonts w:ascii="Bookman Old Style" w:hAnsi="Bookman Old Style"/>
          <w:sz w:val="20"/>
          <w:szCs w:val="20"/>
        </w:rPr>
        <w:tab/>
        <w:t xml:space="preserve">Leietaker har fått tildelt garasje </w:t>
      </w:r>
      <w:r w:rsidR="00273842" w:rsidRPr="008634DA">
        <w:rPr>
          <w:rFonts w:ascii="Bookman Old Style" w:hAnsi="Bookman Old Style"/>
          <w:sz w:val="20"/>
          <w:szCs w:val="20"/>
        </w:rPr>
        <w:t>i Vestlund Borettslag.</w:t>
      </w:r>
    </w:p>
    <w:p w14:paraId="5128B582" w14:textId="312E1888" w:rsidR="00273842" w:rsidRPr="008634DA" w:rsidRDefault="517D41EC" w:rsidP="00CB5470">
      <w:pPr>
        <w:ind w:left="708"/>
        <w:rPr>
          <w:rFonts w:ascii="Bookman Old Style" w:eastAsia="Bookman Old Style" w:hAnsi="Bookman Old Style" w:cs="Bookman Old Style"/>
          <w:sz w:val="20"/>
          <w:szCs w:val="20"/>
        </w:rPr>
      </w:pPr>
      <w:r w:rsidRPr="517D41EC">
        <w:rPr>
          <w:rFonts w:ascii="Bookman Old Style" w:eastAsia="Bookman Old Style" w:hAnsi="Bookman Old Style" w:cs="Bookman Old Style"/>
          <w:sz w:val="20"/>
          <w:szCs w:val="20"/>
        </w:rPr>
        <w:t>Månedlig leie utgjør kr. 2</w:t>
      </w:r>
      <w:r w:rsidR="00272B86">
        <w:rPr>
          <w:rFonts w:ascii="Bookman Old Style" w:eastAsia="Bookman Old Style" w:hAnsi="Bookman Old Style" w:cs="Bookman Old Style"/>
          <w:sz w:val="20"/>
          <w:szCs w:val="20"/>
        </w:rPr>
        <w:t>50</w:t>
      </w:r>
      <w:r w:rsidRPr="517D41EC">
        <w:rPr>
          <w:rFonts w:ascii="Bookman Old Style" w:eastAsia="Bookman Old Style" w:hAnsi="Bookman Old Style" w:cs="Bookman Old Style"/>
          <w:sz w:val="20"/>
          <w:szCs w:val="20"/>
        </w:rPr>
        <w:t xml:space="preserve">,- som betales forskuddsvis pr. mnd. og første gang ved </w:t>
      </w:r>
      <w:r w:rsidR="007A05CB">
        <w:rPr>
          <w:rFonts w:ascii="Bookman Old Style" w:eastAsia="Bookman Old Style" w:hAnsi="Bookman Old Style" w:cs="Bookman Old Style"/>
          <w:sz w:val="20"/>
          <w:szCs w:val="20"/>
        </w:rPr>
        <w:t xml:space="preserve">    </w:t>
      </w:r>
      <w:r w:rsidR="00733926">
        <w:rPr>
          <w:rFonts w:ascii="Bookman Old Style" w:eastAsia="Bookman Old Style" w:hAnsi="Bookman Old Style" w:cs="Bookman Old Style"/>
          <w:sz w:val="20"/>
          <w:szCs w:val="20"/>
        </w:rPr>
        <w:t xml:space="preserve">  </w:t>
      </w:r>
      <w:r w:rsidRPr="517D41EC">
        <w:rPr>
          <w:rFonts w:ascii="Bookman Old Style" w:eastAsia="Bookman Old Style" w:hAnsi="Bookman Old Style" w:cs="Bookman Old Style"/>
          <w:sz w:val="20"/>
          <w:szCs w:val="20"/>
        </w:rPr>
        <w:t>tildeling av garasjen</w:t>
      </w:r>
      <w:r w:rsidR="00CB5470">
        <w:rPr>
          <w:rFonts w:ascii="Bookman Old Style" w:eastAsia="Bookman Old Style" w:hAnsi="Bookman Old Style" w:cs="Bookman Old Style"/>
          <w:sz w:val="20"/>
          <w:szCs w:val="20"/>
        </w:rPr>
        <w:t xml:space="preserve">. </w:t>
      </w:r>
      <w:r w:rsidRPr="517D41EC">
        <w:rPr>
          <w:rFonts w:ascii="Bookman Old Style" w:eastAsia="Bookman Old Style" w:hAnsi="Bookman Old Style" w:cs="Bookman Old Style"/>
          <w:sz w:val="20"/>
          <w:szCs w:val="20"/>
        </w:rPr>
        <w:t>Leien kan reguleres med 1 -en- måneders varsel.</w:t>
      </w:r>
    </w:p>
    <w:p w14:paraId="3CC26BA0" w14:textId="77777777" w:rsidR="00273842" w:rsidRPr="008634DA" w:rsidRDefault="00273842" w:rsidP="002F6B7B">
      <w:pPr>
        <w:ind w:firstLine="708"/>
        <w:rPr>
          <w:rFonts w:ascii="Bookman Old Style" w:hAnsi="Bookman Old Style"/>
          <w:sz w:val="20"/>
          <w:szCs w:val="20"/>
        </w:rPr>
      </w:pPr>
    </w:p>
    <w:p w14:paraId="298E22C8" w14:textId="77777777" w:rsidR="002F6B7B" w:rsidRPr="008634DA" w:rsidRDefault="002F6B7B" w:rsidP="00273842">
      <w:pPr>
        <w:rPr>
          <w:rFonts w:ascii="Bookman Old Style" w:hAnsi="Bookman Old Style"/>
          <w:sz w:val="20"/>
          <w:szCs w:val="20"/>
        </w:rPr>
      </w:pPr>
      <w:r w:rsidRPr="008634DA">
        <w:rPr>
          <w:rFonts w:ascii="Bookman Old Style" w:hAnsi="Bookman Old Style"/>
          <w:sz w:val="20"/>
          <w:szCs w:val="20"/>
        </w:rPr>
        <w:t>2</w:t>
      </w:r>
      <w:r w:rsidR="00273842" w:rsidRPr="008634DA">
        <w:rPr>
          <w:rFonts w:ascii="Bookman Old Style" w:hAnsi="Bookman Old Style"/>
          <w:sz w:val="20"/>
          <w:szCs w:val="20"/>
        </w:rPr>
        <w:t>.</w:t>
      </w:r>
      <w:r w:rsidRPr="008634DA">
        <w:rPr>
          <w:rFonts w:ascii="Bookman Old Style" w:hAnsi="Bookman Old Style"/>
          <w:sz w:val="20"/>
          <w:szCs w:val="20"/>
        </w:rPr>
        <w:tab/>
        <w:t xml:space="preserve">Leiekontrakten er oppsigelig fra begge parters side og kan sies opp </w:t>
      </w:r>
    </w:p>
    <w:p w14:paraId="39C2996E" w14:textId="4C1A7F3C" w:rsidR="002F6B7B" w:rsidRPr="008634DA" w:rsidRDefault="00733926" w:rsidP="517D41EC">
      <w:pPr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           </w:t>
      </w:r>
      <w:r w:rsidR="517D41EC" w:rsidRPr="517D41EC">
        <w:rPr>
          <w:rFonts w:ascii="Bookman Old Style" w:eastAsia="Bookman Old Style" w:hAnsi="Bookman Old Style" w:cs="Bookman Old Style"/>
          <w:sz w:val="20"/>
          <w:szCs w:val="20"/>
        </w:rPr>
        <w:t>med 1 –en- måneds varsel.</w:t>
      </w:r>
    </w:p>
    <w:p w14:paraId="03E79978" w14:textId="77777777" w:rsidR="00273842" w:rsidRPr="008634DA" w:rsidRDefault="00273842" w:rsidP="002F6B7B">
      <w:pPr>
        <w:ind w:left="708"/>
        <w:rPr>
          <w:rFonts w:ascii="Bookman Old Style" w:hAnsi="Bookman Old Style"/>
          <w:sz w:val="20"/>
          <w:szCs w:val="20"/>
        </w:rPr>
      </w:pPr>
    </w:p>
    <w:p w14:paraId="6173993B" w14:textId="4D64B816" w:rsidR="002F6B7B" w:rsidRPr="008634DA" w:rsidRDefault="00273842" w:rsidP="517D41EC">
      <w:pPr>
        <w:ind w:left="720" w:hanging="720"/>
        <w:rPr>
          <w:rFonts w:ascii="Bookman Old Style" w:eastAsia="Bookman Old Style" w:hAnsi="Bookman Old Style" w:cs="Bookman Old Style"/>
          <w:sz w:val="20"/>
          <w:szCs w:val="20"/>
        </w:rPr>
      </w:pPr>
      <w:r w:rsidRPr="517D41EC">
        <w:rPr>
          <w:rFonts w:ascii="Bookman Old Style" w:eastAsia="Bookman Old Style" w:hAnsi="Bookman Old Style" w:cs="Bookman Old Style"/>
          <w:sz w:val="20"/>
          <w:szCs w:val="20"/>
        </w:rPr>
        <w:t>3.</w:t>
      </w:r>
      <w:r w:rsidR="002F6B7B" w:rsidRPr="008634DA">
        <w:rPr>
          <w:rFonts w:ascii="Bookman Old Style" w:hAnsi="Bookman Old Style"/>
          <w:sz w:val="20"/>
          <w:szCs w:val="20"/>
        </w:rPr>
        <w:tab/>
      </w:r>
      <w:r w:rsidR="002F6B7B" w:rsidRPr="517D41EC">
        <w:rPr>
          <w:rFonts w:ascii="Bookman Old Style" w:eastAsia="Bookman Old Style" w:hAnsi="Bookman Old Style" w:cs="Bookman Old Style"/>
          <w:sz w:val="20"/>
          <w:szCs w:val="20"/>
        </w:rPr>
        <w:t xml:space="preserve">Flytter ikke leietakeren når leietiden er ute, </w:t>
      </w:r>
      <w:proofErr w:type="spellStart"/>
      <w:r w:rsidR="002F6B7B" w:rsidRPr="517D41EC">
        <w:rPr>
          <w:rFonts w:ascii="Bookman Old Style" w:eastAsia="Bookman Old Style" w:hAnsi="Bookman Old Style" w:cs="Bookman Old Style"/>
          <w:sz w:val="20"/>
          <w:szCs w:val="20"/>
        </w:rPr>
        <w:t>d.v.s</w:t>
      </w:r>
      <w:proofErr w:type="spellEnd"/>
      <w:r w:rsidR="002F6B7B" w:rsidRPr="517D41EC">
        <w:rPr>
          <w:rFonts w:ascii="Bookman Old Style" w:eastAsia="Bookman Old Style" w:hAnsi="Bookman Old Style" w:cs="Bookman Old Style"/>
          <w:sz w:val="20"/>
          <w:szCs w:val="20"/>
        </w:rPr>
        <w:t>. etter oppsigelse, eller b</w:t>
      </w:r>
      <w:r w:rsidRPr="517D41EC">
        <w:rPr>
          <w:rFonts w:ascii="Bookman Old Style" w:eastAsia="Bookman Old Style" w:hAnsi="Bookman Old Style" w:cs="Bookman Old Style"/>
          <w:sz w:val="20"/>
          <w:szCs w:val="20"/>
        </w:rPr>
        <w:t>lir leie ikke betalt</w:t>
      </w:r>
      <w:r w:rsidR="006C0B1D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Pr="517D41EC">
        <w:rPr>
          <w:rFonts w:ascii="Bookman Old Style" w:eastAsia="Bookman Old Style" w:hAnsi="Bookman Old Style" w:cs="Bookman Old Style"/>
          <w:sz w:val="20"/>
          <w:szCs w:val="20"/>
        </w:rPr>
        <w:t>innen 14 -fjorten</w:t>
      </w:r>
      <w:r w:rsidR="002F6B7B" w:rsidRPr="517D41EC">
        <w:rPr>
          <w:rFonts w:ascii="Bookman Old Style" w:eastAsia="Bookman Old Style" w:hAnsi="Bookman Old Style" w:cs="Bookman Old Style"/>
          <w:sz w:val="20"/>
          <w:szCs w:val="20"/>
        </w:rPr>
        <w:t>- dager etter at skriftlig påkrav har funnet sted, kan vedkommende kastes ut uten søksmål i h.h</w:t>
      </w:r>
      <w:r w:rsidRPr="517D41EC">
        <w:rPr>
          <w:rFonts w:ascii="Bookman Old Style" w:eastAsia="Bookman Old Style" w:hAnsi="Bookman Old Style" w:cs="Bookman Old Style"/>
          <w:sz w:val="20"/>
          <w:szCs w:val="20"/>
        </w:rPr>
        <w:t>.t. tvangsfullbyrdelseslovens §</w:t>
      </w:r>
      <w:r w:rsidR="002F6B7B" w:rsidRPr="517D41EC">
        <w:rPr>
          <w:rFonts w:ascii="Bookman Old Style" w:eastAsia="Bookman Old Style" w:hAnsi="Bookman Old Style" w:cs="Bookman Old Style"/>
          <w:sz w:val="20"/>
          <w:szCs w:val="20"/>
        </w:rPr>
        <w:t>13-2.</w:t>
      </w:r>
    </w:p>
    <w:p w14:paraId="7010F05D" w14:textId="77777777" w:rsidR="00273842" w:rsidRPr="008634DA" w:rsidRDefault="00273842" w:rsidP="00273842">
      <w:pPr>
        <w:ind w:left="720" w:hanging="720"/>
        <w:rPr>
          <w:rFonts w:ascii="Bookman Old Style" w:hAnsi="Bookman Old Style"/>
          <w:sz w:val="20"/>
          <w:szCs w:val="20"/>
        </w:rPr>
      </w:pPr>
      <w:r w:rsidRPr="008634DA">
        <w:rPr>
          <w:rFonts w:ascii="Bookman Old Style" w:hAnsi="Bookman Old Style"/>
          <w:sz w:val="20"/>
          <w:szCs w:val="20"/>
        </w:rPr>
        <w:tab/>
      </w:r>
    </w:p>
    <w:p w14:paraId="50151A26" w14:textId="04CB2065" w:rsidR="00DA1D71" w:rsidRPr="006F79D0" w:rsidRDefault="00273842" w:rsidP="006F79D0">
      <w:pPr>
        <w:ind w:left="720" w:hanging="720"/>
        <w:rPr>
          <w:rFonts w:ascii="Bookman Old Style" w:eastAsia="Bookman Old Style" w:hAnsi="Bookman Old Style" w:cs="Bookman Old Style"/>
          <w:sz w:val="20"/>
          <w:szCs w:val="20"/>
        </w:rPr>
      </w:pPr>
      <w:r w:rsidRPr="517D41EC">
        <w:rPr>
          <w:rFonts w:ascii="Bookman Old Style" w:eastAsia="Bookman Old Style" w:hAnsi="Bookman Old Style" w:cs="Bookman Old Style"/>
          <w:sz w:val="20"/>
          <w:szCs w:val="20"/>
        </w:rPr>
        <w:t>4.</w:t>
      </w:r>
      <w:r w:rsidR="002F6B7B" w:rsidRPr="008634DA">
        <w:rPr>
          <w:rFonts w:ascii="Bookman Old Style" w:hAnsi="Bookman Old Style"/>
          <w:sz w:val="20"/>
          <w:szCs w:val="20"/>
        </w:rPr>
        <w:tab/>
      </w:r>
      <w:r w:rsidR="002F6B7B" w:rsidRPr="517D41EC">
        <w:rPr>
          <w:rFonts w:ascii="Bookman Old Style" w:eastAsia="Bookman Old Style" w:hAnsi="Bookman Old Style" w:cs="Bookman Old Style"/>
          <w:sz w:val="20"/>
          <w:szCs w:val="20"/>
        </w:rPr>
        <w:t>Bilen må oppstilles etter anvisning.</w:t>
      </w:r>
      <w:r w:rsidR="006F79D0" w:rsidRPr="006F79D0">
        <w:t xml:space="preserve"> </w:t>
      </w:r>
      <w:r w:rsidR="006F79D0" w:rsidRPr="006F79D0">
        <w:rPr>
          <w:rFonts w:ascii="Bookman Old Style" w:eastAsia="Bookman Old Style" w:hAnsi="Bookman Old Style" w:cs="Bookman Old Style"/>
          <w:sz w:val="20"/>
          <w:szCs w:val="20"/>
        </w:rPr>
        <w:t>Garasjen skal ikke uten styrets samtykke benyttes til annet enn bilparkering.</w:t>
      </w:r>
      <w:r w:rsidR="006F79D0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="006F79D0" w:rsidRPr="006F79D0">
        <w:rPr>
          <w:rFonts w:ascii="Bookman Old Style" w:eastAsia="Bookman Old Style" w:hAnsi="Bookman Old Style" w:cs="Bookman Old Style"/>
          <w:sz w:val="20"/>
          <w:szCs w:val="20"/>
        </w:rPr>
        <w:t>Lagring av bensin eller andre ildsfarlige stoffer er forbudt. De bestemmelser herom som er eller blir utferdiget av offentlig myndighet må følges».</w:t>
      </w:r>
    </w:p>
    <w:p w14:paraId="60F340EF" w14:textId="7D859E72" w:rsidR="00DA1D71" w:rsidRDefault="517D41EC" w:rsidP="517D41EC">
      <w:pPr>
        <w:ind w:left="720" w:hanging="720"/>
        <w:rPr>
          <w:rFonts w:ascii="Bookman Old Style" w:eastAsia="Bookman Old Style" w:hAnsi="Bookman Old Style" w:cs="Bookman Old Style"/>
          <w:color w:val="000000" w:themeColor="text1"/>
          <w:sz w:val="20"/>
          <w:szCs w:val="20"/>
        </w:rPr>
      </w:pPr>
      <w:r w:rsidRPr="517D41EC">
        <w:rPr>
          <w:rFonts w:ascii="Bookman Old Style" w:eastAsia="Bookman Old Style" w:hAnsi="Bookman Old Style" w:cs="Bookman Old Style"/>
          <w:color w:val="000000" w:themeColor="text1"/>
          <w:sz w:val="20"/>
          <w:szCs w:val="20"/>
        </w:rPr>
        <w:t xml:space="preserve">   </w:t>
      </w:r>
    </w:p>
    <w:p w14:paraId="3CB9EC06" w14:textId="44CAEBA4" w:rsidR="00C24341" w:rsidRPr="00C24341" w:rsidRDefault="00C24341" w:rsidP="00733926">
      <w:pPr>
        <w:ind w:left="708" w:hanging="708"/>
        <w:rPr>
          <w:rFonts w:ascii="Bookman Old Style" w:eastAsia="Bookman Old Style" w:hAnsi="Bookman Old Style" w:cs="Bookman Old Style"/>
          <w:color w:val="000000" w:themeColor="text1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</w:rPr>
        <w:t>5.</w:t>
      </w: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</w:rPr>
        <w:tab/>
      </w:r>
      <w:r w:rsidRPr="00C24341">
        <w:rPr>
          <w:rFonts w:ascii="Bookman Old Style" w:eastAsia="Bookman Old Style" w:hAnsi="Bookman Old Style" w:cs="Bookman Old Style"/>
          <w:color w:val="000000" w:themeColor="text1"/>
          <w:sz w:val="20"/>
          <w:szCs w:val="20"/>
        </w:rPr>
        <w:t xml:space="preserve">Andelseiere som disponerer garasjeplass skal benytte denne og kan ikke benytte seg </w:t>
      </w:r>
      <w:r w:rsidR="00750A83">
        <w:rPr>
          <w:rFonts w:ascii="Bookman Old Style" w:eastAsia="Bookman Old Style" w:hAnsi="Bookman Old Style" w:cs="Bookman Old Style"/>
          <w:color w:val="000000" w:themeColor="text1"/>
          <w:sz w:val="20"/>
          <w:szCs w:val="20"/>
        </w:rPr>
        <w:t xml:space="preserve">   </w:t>
      </w:r>
      <w:r w:rsidR="00733926">
        <w:rPr>
          <w:rFonts w:ascii="Bookman Old Style" w:eastAsia="Bookman Old Style" w:hAnsi="Bookman Old Style" w:cs="Bookman Old Style"/>
          <w:color w:val="000000" w:themeColor="text1"/>
          <w:sz w:val="20"/>
          <w:szCs w:val="20"/>
        </w:rPr>
        <w:t xml:space="preserve">  </w:t>
      </w:r>
      <w:r w:rsidRPr="00C24341">
        <w:rPr>
          <w:rFonts w:ascii="Bookman Old Style" w:eastAsia="Bookman Old Style" w:hAnsi="Bookman Old Style" w:cs="Bookman Old Style"/>
          <w:color w:val="000000" w:themeColor="text1"/>
          <w:sz w:val="20"/>
          <w:szCs w:val="20"/>
        </w:rPr>
        <w:t xml:space="preserve">av borettslagets øvrige parkeringsplasser. Brudd på dette kan føre til oppsigelse av leiekontrakt. </w:t>
      </w:r>
    </w:p>
    <w:p w14:paraId="43A0822A" w14:textId="77777777" w:rsidR="00C24341" w:rsidRPr="00C24341" w:rsidRDefault="00C24341" w:rsidP="00C24341">
      <w:pPr>
        <w:rPr>
          <w:rFonts w:ascii="Bookman Old Style" w:eastAsia="Bookman Old Style" w:hAnsi="Bookman Old Style" w:cs="Bookman Old Style"/>
          <w:color w:val="000000" w:themeColor="text1"/>
          <w:sz w:val="20"/>
          <w:szCs w:val="20"/>
        </w:rPr>
      </w:pPr>
      <w:r w:rsidRPr="00C24341">
        <w:rPr>
          <w:rFonts w:ascii="Bookman Old Style" w:eastAsia="Bookman Old Style" w:hAnsi="Bookman Old Style" w:cs="Bookman Old Style"/>
          <w:color w:val="000000" w:themeColor="text1"/>
          <w:sz w:val="20"/>
          <w:szCs w:val="20"/>
        </w:rPr>
        <w:t xml:space="preserve"> </w:t>
      </w:r>
    </w:p>
    <w:p w14:paraId="6172A4D5" w14:textId="74C5A52D" w:rsidR="00273842" w:rsidRPr="008634DA" w:rsidRDefault="00C24341" w:rsidP="002F6B7B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6.</w:t>
      </w:r>
      <w:r w:rsidR="002F6B7B" w:rsidRPr="008634DA">
        <w:rPr>
          <w:rFonts w:ascii="Bookman Old Style" w:hAnsi="Bookman Old Style"/>
          <w:sz w:val="20"/>
          <w:szCs w:val="20"/>
        </w:rPr>
        <w:tab/>
        <w:t>Leieren plikter å delta i felles rydding og renhold av garasjeanlegget.</w:t>
      </w:r>
    </w:p>
    <w:p w14:paraId="6E2068F2" w14:textId="77777777" w:rsidR="00273842" w:rsidRPr="008634DA" w:rsidRDefault="00273842" w:rsidP="002F6B7B">
      <w:pPr>
        <w:rPr>
          <w:rFonts w:ascii="Bookman Old Style" w:hAnsi="Bookman Old Style"/>
          <w:sz w:val="20"/>
          <w:szCs w:val="20"/>
        </w:rPr>
      </w:pPr>
    </w:p>
    <w:p w14:paraId="3E898E42" w14:textId="5798089E" w:rsidR="002F6B7B" w:rsidRPr="00117F24" w:rsidRDefault="00117F24" w:rsidP="00117F24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7.</w:t>
      </w:r>
      <w:r w:rsidR="002C5374" w:rsidRPr="00117F24">
        <w:rPr>
          <w:rFonts w:ascii="Bookman Old Style" w:hAnsi="Bookman Old Style"/>
          <w:sz w:val="20"/>
          <w:szCs w:val="20"/>
        </w:rPr>
        <w:t xml:space="preserve"> </w:t>
      </w:r>
      <w:r w:rsidR="00750A83">
        <w:rPr>
          <w:rFonts w:ascii="Bookman Old Style" w:hAnsi="Bookman Old Style"/>
          <w:sz w:val="20"/>
          <w:szCs w:val="20"/>
        </w:rPr>
        <w:t xml:space="preserve">       </w:t>
      </w:r>
      <w:r w:rsidR="002F6B7B" w:rsidRPr="00117F24">
        <w:rPr>
          <w:rFonts w:ascii="Bookman Old Style" w:hAnsi="Bookman Old Style"/>
          <w:sz w:val="20"/>
          <w:szCs w:val="20"/>
        </w:rPr>
        <w:t>Leietaker har ikke rett til å fremleie garasjen uten styrets samtykke.</w:t>
      </w:r>
    </w:p>
    <w:p w14:paraId="0F0AF530" w14:textId="77777777" w:rsidR="008634DA" w:rsidRDefault="008634DA" w:rsidP="008634DA">
      <w:pPr>
        <w:rPr>
          <w:rFonts w:ascii="Bookman Old Style" w:hAnsi="Bookman Old Style"/>
          <w:sz w:val="20"/>
          <w:szCs w:val="20"/>
        </w:rPr>
      </w:pPr>
    </w:p>
    <w:p w14:paraId="768A3B65" w14:textId="77777777" w:rsidR="008634DA" w:rsidRDefault="008634DA" w:rsidP="008634DA">
      <w:pPr>
        <w:rPr>
          <w:rFonts w:ascii="Bookman Old Style" w:hAnsi="Bookman Old Style"/>
          <w:sz w:val="20"/>
          <w:szCs w:val="20"/>
        </w:rPr>
      </w:pPr>
    </w:p>
    <w:p w14:paraId="415244D6" w14:textId="77777777" w:rsidR="008634DA" w:rsidRPr="008634DA" w:rsidRDefault="008634DA" w:rsidP="008634DA">
      <w:pPr>
        <w:rPr>
          <w:rFonts w:ascii="Bookman Old Style" w:hAnsi="Bookman Old Style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81"/>
        <w:gridCol w:w="1938"/>
        <w:gridCol w:w="2488"/>
        <w:gridCol w:w="2033"/>
      </w:tblGrid>
      <w:tr w:rsidR="008634DA" w:rsidRPr="001F1839" w14:paraId="2BD2785F" w14:textId="77777777" w:rsidTr="001F1839">
        <w:tc>
          <w:tcPr>
            <w:tcW w:w="2623" w:type="dxa"/>
            <w:vAlign w:val="center"/>
          </w:tcPr>
          <w:p w14:paraId="7D073444" w14:textId="77777777" w:rsidR="008634DA" w:rsidRPr="001F1839" w:rsidRDefault="008634DA" w:rsidP="001F183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1F1839">
              <w:rPr>
                <w:rFonts w:ascii="Bookman Old Style" w:hAnsi="Bookman Old Style"/>
                <w:sz w:val="20"/>
                <w:szCs w:val="20"/>
              </w:rPr>
              <w:t>Nøkler utlevert:</w:t>
            </w:r>
          </w:p>
        </w:tc>
        <w:tc>
          <w:tcPr>
            <w:tcW w:w="1985" w:type="dxa"/>
            <w:vAlign w:val="center"/>
          </w:tcPr>
          <w:p w14:paraId="0B73140A" w14:textId="77777777" w:rsidR="008634DA" w:rsidRPr="001F1839" w:rsidRDefault="008634DA" w:rsidP="001F183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A96F211" w14:textId="77777777" w:rsidR="008634DA" w:rsidRPr="001F1839" w:rsidRDefault="008634DA" w:rsidP="001F183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1F1839">
              <w:rPr>
                <w:rFonts w:ascii="Bookman Old Style" w:hAnsi="Bookman Old Style"/>
                <w:sz w:val="20"/>
                <w:szCs w:val="20"/>
              </w:rPr>
              <w:t>Betalt depositum</w:t>
            </w:r>
            <w:r w:rsidR="00FE00AE" w:rsidRPr="001F1839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2082" w:type="dxa"/>
            <w:vAlign w:val="center"/>
          </w:tcPr>
          <w:p w14:paraId="02B9FA17" w14:textId="77777777" w:rsidR="008634DA" w:rsidRPr="001F1839" w:rsidRDefault="008634DA" w:rsidP="001F1839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08F7F83D" w14:textId="77777777" w:rsidR="008634DA" w:rsidRDefault="008634DA" w:rsidP="00273842">
      <w:pPr>
        <w:rPr>
          <w:rFonts w:ascii="Bookman Old Style" w:hAnsi="Bookman Old Style"/>
          <w:sz w:val="20"/>
          <w:szCs w:val="20"/>
        </w:rPr>
      </w:pPr>
    </w:p>
    <w:p w14:paraId="7C06F446" w14:textId="77777777" w:rsidR="008634DA" w:rsidRDefault="008634DA" w:rsidP="00273842">
      <w:pPr>
        <w:rPr>
          <w:rFonts w:ascii="Bookman Old Style" w:hAnsi="Bookman Old Style"/>
          <w:sz w:val="20"/>
          <w:szCs w:val="20"/>
        </w:rPr>
      </w:pPr>
    </w:p>
    <w:p w14:paraId="75ADD087" w14:textId="0BAC86E2" w:rsidR="00A7065A" w:rsidRDefault="00FF5316" w:rsidP="00273842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Fyllingsdalen, den</w:t>
      </w:r>
    </w:p>
    <w:p w14:paraId="4E3D9407" w14:textId="77777777" w:rsidR="008634DA" w:rsidRPr="008634DA" w:rsidRDefault="008634DA" w:rsidP="00273842">
      <w:pPr>
        <w:rPr>
          <w:rFonts w:ascii="Bookman Old Style" w:hAnsi="Bookman Old Style"/>
          <w:sz w:val="20"/>
          <w:szCs w:val="20"/>
        </w:rPr>
      </w:pPr>
    </w:p>
    <w:p w14:paraId="4856FCAE" w14:textId="77777777" w:rsidR="00A7065A" w:rsidRDefault="00A7065A" w:rsidP="00273842">
      <w:pPr>
        <w:rPr>
          <w:rFonts w:ascii="Bookman Old Style" w:hAnsi="Bookman Old Style"/>
          <w:sz w:val="20"/>
          <w:szCs w:val="20"/>
        </w:rPr>
      </w:pPr>
    </w:p>
    <w:p w14:paraId="1582E864" w14:textId="77777777" w:rsidR="008634DA" w:rsidRPr="008634DA" w:rsidRDefault="008634DA" w:rsidP="00273842">
      <w:pPr>
        <w:rPr>
          <w:rFonts w:ascii="Bookman Old Style" w:hAnsi="Bookman Old Style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720"/>
        <w:gridCol w:w="3780"/>
      </w:tblGrid>
      <w:tr w:rsidR="00273842" w:rsidRPr="001F1839" w14:paraId="67FA46D3" w14:textId="77777777" w:rsidTr="001F1839">
        <w:tc>
          <w:tcPr>
            <w:tcW w:w="4248" w:type="dxa"/>
            <w:tcBorders>
              <w:top w:val="single" w:sz="4" w:space="0" w:color="auto"/>
            </w:tcBorders>
          </w:tcPr>
          <w:p w14:paraId="403E44B4" w14:textId="77777777" w:rsidR="00273842" w:rsidRPr="001F1839" w:rsidRDefault="00A7065A" w:rsidP="001F183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1839">
              <w:rPr>
                <w:rFonts w:ascii="Bookman Old Style" w:hAnsi="Bookman Old Style"/>
                <w:sz w:val="20"/>
                <w:szCs w:val="20"/>
              </w:rPr>
              <w:t>Leietaker</w:t>
            </w:r>
          </w:p>
        </w:tc>
        <w:tc>
          <w:tcPr>
            <w:tcW w:w="720" w:type="dxa"/>
          </w:tcPr>
          <w:p w14:paraId="505F0554" w14:textId="77777777" w:rsidR="00273842" w:rsidRPr="001F1839" w:rsidRDefault="00273842" w:rsidP="0027384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7113E861" w14:textId="77777777" w:rsidR="00273842" w:rsidRPr="001F1839" w:rsidRDefault="00A7065A" w:rsidP="001F183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F1839">
              <w:rPr>
                <w:rFonts w:ascii="Bookman Old Style" w:hAnsi="Bookman Old Style"/>
                <w:sz w:val="20"/>
                <w:szCs w:val="20"/>
              </w:rPr>
              <w:t>For Vestlund Borettslag</w:t>
            </w:r>
          </w:p>
        </w:tc>
      </w:tr>
    </w:tbl>
    <w:p w14:paraId="31B6584B" w14:textId="77777777" w:rsidR="00273842" w:rsidRPr="00273842" w:rsidRDefault="00273842" w:rsidP="00A7065A"/>
    <w:sectPr w:rsidR="00273842" w:rsidRPr="00273842" w:rsidSect="0003337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umnaSolSCD">
    <w:altName w:val="Gabriola"/>
    <w:charset w:val="00"/>
    <w:family w:val="decorative"/>
    <w:pitch w:val="variable"/>
    <w:sig w:usb0="00000001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6F4"/>
    <w:multiLevelType w:val="hybridMultilevel"/>
    <w:tmpl w:val="0436D1E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8A1108"/>
    <w:multiLevelType w:val="hybridMultilevel"/>
    <w:tmpl w:val="32180A98"/>
    <w:lvl w:ilvl="0" w:tplc="3B102AA4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9228D"/>
    <w:multiLevelType w:val="hybridMultilevel"/>
    <w:tmpl w:val="5BC05D12"/>
    <w:lvl w:ilvl="0" w:tplc="041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14A"/>
    <w:multiLevelType w:val="hybridMultilevel"/>
    <w:tmpl w:val="6A28F092"/>
    <w:lvl w:ilvl="0" w:tplc="041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96216"/>
    <w:multiLevelType w:val="hybridMultilevel"/>
    <w:tmpl w:val="BF1079CA"/>
    <w:lvl w:ilvl="0" w:tplc="041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D75B0"/>
    <w:multiLevelType w:val="hybridMultilevel"/>
    <w:tmpl w:val="648EF970"/>
    <w:lvl w:ilvl="0" w:tplc="041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570910">
    <w:abstractNumId w:val="0"/>
  </w:num>
  <w:num w:numId="2" w16cid:durableId="1996105933">
    <w:abstractNumId w:val="1"/>
  </w:num>
  <w:num w:numId="3" w16cid:durableId="1737121082">
    <w:abstractNumId w:val="5"/>
  </w:num>
  <w:num w:numId="4" w16cid:durableId="329213453">
    <w:abstractNumId w:val="4"/>
  </w:num>
  <w:num w:numId="5" w16cid:durableId="573514771">
    <w:abstractNumId w:val="2"/>
  </w:num>
  <w:num w:numId="6" w16cid:durableId="916090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76"/>
    <w:rsid w:val="00033376"/>
    <w:rsid w:val="00117F24"/>
    <w:rsid w:val="00121181"/>
    <w:rsid w:val="001F1839"/>
    <w:rsid w:val="00272B86"/>
    <w:rsid w:val="00273842"/>
    <w:rsid w:val="002B4DD0"/>
    <w:rsid w:val="002C5374"/>
    <w:rsid w:val="002F6B7B"/>
    <w:rsid w:val="00405EFD"/>
    <w:rsid w:val="00425C48"/>
    <w:rsid w:val="00547A6B"/>
    <w:rsid w:val="0056032C"/>
    <w:rsid w:val="0065291B"/>
    <w:rsid w:val="006C0B1D"/>
    <w:rsid w:val="006F79D0"/>
    <w:rsid w:val="00733926"/>
    <w:rsid w:val="00750A83"/>
    <w:rsid w:val="007A05CB"/>
    <w:rsid w:val="008634DA"/>
    <w:rsid w:val="008C4722"/>
    <w:rsid w:val="0096499D"/>
    <w:rsid w:val="00A6585E"/>
    <w:rsid w:val="00A7065A"/>
    <w:rsid w:val="00BA659B"/>
    <w:rsid w:val="00C06339"/>
    <w:rsid w:val="00C24341"/>
    <w:rsid w:val="00C7597C"/>
    <w:rsid w:val="00CB5470"/>
    <w:rsid w:val="00DA1D71"/>
    <w:rsid w:val="00E335E0"/>
    <w:rsid w:val="00FE00AE"/>
    <w:rsid w:val="00FF5316"/>
    <w:rsid w:val="517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53666"/>
  <w15:chartTrackingRefBased/>
  <w15:docId w15:val="{1C0B5670-E995-4225-8AAB-6C04E005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033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A7065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C5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CF479ADA2BB74096A6518B686715D3" ma:contentTypeVersion="4" ma:contentTypeDescription="Opprett et nytt dokument." ma:contentTypeScope="" ma:versionID="2a1383a74fb3d8a599cb19fb16e84d2d">
  <xsd:schema xmlns:xsd="http://www.w3.org/2001/XMLSchema" xmlns:xs="http://www.w3.org/2001/XMLSchema" xmlns:p="http://schemas.microsoft.com/office/2006/metadata/properties" xmlns:ns2="5b2831e4-8fc6-41a9-b995-2f91d628fafa" xmlns:ns3="f952ae62-a1dc-4dfa-abec-068d3a90a439" targetNamespace="http://schemas.microsoft.com/office/2006/metadata/properties" ma:root="true" ma:fieldsID="2fc7d0f288eb6f554659126cdd951676" ns2:_="" ns3:_="">
    <xsd:import namespace="5b2831e4-8fc6-41a9-b995-2f91d628fafa"/>
    <xsd:import namespace="f952ae62-a1dc-4dfa-abec-068d3a90a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831e4-8fc6-41a9-b995-2f91d628fa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2ae62-a1dc-4dfa-abec-068d3a90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25FC55-D27F-468C-9CBF-E69990E8DB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3C5BE4-C23B-4363-ABD6-1CE923093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831e4-8fc6-41a9-b995-2f91d628fafa"/>
    <ds:schemaRef ds:uri="f952ae62-a1dc-4dfa-abec-068d3a90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24D2C5-2A6A-4381-AD76-FDB20F3C5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1442</Characters>
  <Application>Microsoft Office Word</Application>
  <DocSecurity>0</DocSecurity>
  <Lines>12</Lines>
  <Paragraphs>3</Paragraphs>
  <ScaleCrop>false</ScaleCrop>
  <Company>Vestlund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LEIEKONTRAKT FOR GARASJER I VESTLUND BORETTSLAG</dc:title>
  <dc:subject/>
  <dc:creator>Mona</dc:creator>
  <cp:keywords/>
  <dc:description/>
  <cp:lastModifiedBy>Vestlund Borettslag</cp:lastModifiedBy>
  <cp:revision>7</cp:revision>
  <cp:lastPrinted>2022-11-25T10:19:00Z</cp:lastPrinted>
  <dcterms:created xsi:type="dcterms:W3CDTF">2022-11-25T10:20:00Z</dcterms:created>
  <dcterms:modified xsi:type="dcterms:W3CDTF">2026-06-01T10:36:00Z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0x010100A2CF479ADA2BB74096A6518B686715D3</vt:lpwstr>
  </property>
</Properties>
</file>